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0"/>
        <w:gridCol w:w="2580"/>
        <w:gridCol w:w="2220"/>
        <w:gridCol w:w="675"/>
        <w:gridCol w:w="1455"/>
        <w:gridCol w:w="2445"/>
        <w:tblGridChange w:id="0">
          <w:tblGrid>
            <w:gridCol w:w="1320"/>
            <w:gridCol w:w="2580"/>
            <w:gridCol w:w="2220"/>
            <w:gridCol w:w="675"/>
            <w:gridCol w:w="1455"/>
            <w:gridCol w:w="244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2">
            <w:pPr>
              <w:pageBreakBefore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/>
              <w:drawing>
                <wp:inline distB="0" distT="0" distL="0" distR="0">
                  <wp:extent cx="632460" cy="63246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632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pageBreakBefore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4. trinn                                    Uke: 7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7">
            <w:pPr>
              <w:keepNext w:val="1"/>
              <w:pageBreakBefore w:val="0"/>
              <w:ind w:left="-708.6614173228347" w:right="34.015748031496855" w:firstLine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Uk||| Dato: 12. - 16. februar</w:t>
            </w:r>
          </w:p>
        </w:tc>
      </w:tr>
      <w:tr>
        <w:trPr>
          <w:cantSplit w:val="0"/>
          <w:trHeight w:val="193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e6e6e6" w:val="clear"/>
          </w:tcPr>
          <w:p w:rsidR="00000000" w:rsidDel="00000000" w:rsidP="00000000" w:rsidRDefault="00000000" w:rsidRPr="00000000" w14:paraId="00000009">
            <w:pPr>
              <w:pageBreakBefore w:val="0"/>
              <w:tabs>
                <w:tab w:val="center" w:leader="none" w:pos="4536"/>
                <w:tab w:val="right" w:leader="none" w:pos="9072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15240</wp:posOffset>
                  </wp:positionV>
                  <wp:extent cx="427990" cy="312420"/>
                  <wp:effectExtent b="0" l="0" r="0" t="0"/>
                  <wp:wrapSquare wrapText="bothSides" distB="0" distT="0" distL="114300" distR="11430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4481" l="3909" r="3906" t="44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3124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A">
            <w:pPr>
              <w:pageBreakBefore w:val="0"/>
              <w:tabs>
                <w:tab w:val="center" w:leader="none" w:pos="4536"/>
                <w:tab w:val="right" w:leader="none" w:pos="9072"/>
              </w:tabs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Norsk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129540</wp:posOffset>
                  </wp:positionV>
                  <wp:extent cx="365760" cy="474345"/>
                  <wp:effectExtent b="0" l="0" r="0" t="0"/>
                  <wp:wrapSquare wrapText="bothSides" distB="0" distT="0" distL="114300" distR="11430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743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5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ind w:right="52.0866141732284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Leselekse (og litt matte 😉)</w:t>
            </w:r>
          </w:p>
          <w:p w:rsidR="00000000" w:rsidDel="00000000" w:rsidP="00000000" w:rsidRDefault="00000000" w:rsidRPr="00000000" w14:paraId="0000000C">
            <w:pPr>
              <w:widowControl w:val="0"/>
              <w:ind w:right="52.0866141732284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ind w:right="52.086614173228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og finn svaret. Skriv på arket i den ruten det gjelder for.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6e6e6" w:val="clear"/>
          </w:tcPr>
          <w:p w:rsidR="00000000" w:rsidDel="00000000" w:rsidP="00000000" w:rsidRDefault="00000000" w:rsidRPr="00000000" w14:paraId="00000012">
            <w:pPr>
              <w:keepNext w:val="1"/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Matematik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k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254000</wp:posOffset>
                  </wp:positionV>
                  <wp:extent cx="462280" cy="335280"/>
                  <wp:effectExtent b="0" l="0" r="0" t="0"/>
                  <wp:wrapSquare wrapText="bothSides" distB="0" distT="0" distL="114300" distR="11430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2084" l="1891" r="1890" t="20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335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5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over.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6e6e6" w:val="clear"/>
          </w:tcPr>
          <w:p w:rsidR="00000000" w:rsidDel="00000000" w:rsidP="00000000" w:rsidRDefault="00000000" w:rsidRPr="00000000" w14:paraId="00000018">
            <w:pPr>
              <w:keepNext w:val="1"/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Engelsk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248284</wp:posOffset>
                  </wp:positionV>
                  <wp:extent cx="542290" cy="346075"/>
                  <wp:effectExtent b="0" l="0" r="0" t="0"/>
                  <wp:wrapSquare wrapText="bothSides" distB="0" distT="0" distL="114300" distR="11430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3140" l="2528" r="2528" t="3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346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5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Read: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Les teksten om “Hobbies”.  Oversett teksten muntlig til norsk. 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Gjør oppgavene. 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hd w:fill="ffffff" w:val="clear"/>
              <w:ind w:hanging="360"/>
              <w:rPr>
                <w:rFonts w:ascii="Arial" w:cs="Arial" w:eastAsia="Arial" w:hAnsi="Arial"/>
                <w:color w:val="30303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Gloser: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Monday, Tuesday, Wednesday, Thursday, Friday, Saturday, Sunday.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hd w:fill="ffffff" w:val="clear"/>
              <w:ind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hd w:fill="ffffff" w:val="clear"/>
              <w:ind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Glosebok: Skriv og oversett glosene èn gang. 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6e6e6" w:val="clear"/>
          </w:tcPr>
          <w:p w:rsidR="00000000" w:rsidDel="00000000" w:rsidP="00000000" w:rsidRDefault="00000000" w:rsidRPr="00000000" w14:paraId="00000023">
            <w:pPr>
              <w:keepNext w:val="1"/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Annet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Gym 4b tirsdag.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Husk: Ingen dusjing, ingen gym!! Alle må ha med håndkle! Anbefaler også innesko. Disse kan også brukes i klasserommet, da det ofte kan bli vått på gulvet.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Onsdag</w:t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Torsdag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Leksene leveres senest torsdag. 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4b: Tur:)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Vi lager bål, så husk gjerne en vedkubbe.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GYM 4A MANDAG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 med gymtøy, sko og håndkle.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0000ff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 Narrow" w:cs="Arial Narrow" w:eastAsia="Arial Narrow" w:hAnsi="Arial Narrow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42"/>
                <w:szCs w:val="42"/>
                <w:rtl w:val="0"/>
              </w:rPr>
              <w:t xml:space="preserve">Tema: Planeten vi deler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tabs>
          <w:tab w:val="center" w:leader="none" w:pos="4536"/>
          <w:tab w:val="right" w:leader="none" w:pos="9072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tabs>
          <w:tab w:val="center" w:leader="none" w:pos="4536"/>
          <w:tab w:val="right" w:leader="none" w:pos="9072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2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0"/>
        <w:gridCol w:w="1395"/>
        <w:gridCol w:w="8025"/>
        <w:tblGridChange w:id="0">
          <w:tblGrid>
            <w:gridCol w:w="1500"/>
            <w:gridCol w:w="1395"/>
            <w:gridCol w:w="802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keepNext w:val="1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Planeten vi deler</w:t>
            </w:r>
          </w:p>
          <w:p w:rsidR="00000000" w:rsidDel="00000000" w:rsidP="00000000" w:rsidRDefault="00000000" w:rsidRPr="00000000" w14:paraId="00000039">
            <w:pPr>
              <w:keepNext w:val="1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Tema: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1"/>
              </w:numPr>
              <w:shd w:fill="ffffff" w:val="clear"/>
              <w:spacing w:after="160" w:lineRule="auto"/>
              <w:ind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Planeten vi deler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tabs>
                <w:tab w:val="center" w:leader="none" w:pos="4536"/>
                <w:tab w:val="right" w:leader="none" w:pos="9072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Matte: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2"/>
              </w:numPr>
              <w:shd w:fill="ffffff" w:val="clear"/>
              <w:ind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 jobber med divisjon og multiplikasjon og prøver å se sammenhengen mellom disse to regneartene.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2"/>
              </w:numPr>
              <w:shd w:fill="ffffff" w:val="clear"/>
              <w:ind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Engelsk: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shd w:fill="ffffff" w:val="clear"/>
              <w:ind w:hanging="360"/>
              <w:rPr>
                <w:rFonts w:ascii="Arial" w:cs="Arial" w:eastAsia="Arial" w:hAnsi="Arial"/>
                <w:color w:val="30303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Gloser: Monday, Tuesday, Wednesday, Thursday, Friday, Saturday, Sunday.</w:t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tabs>
          <w:tab w:val="center" w:leader="none" w:pos="4536"/>
          <w:tab w:val="right" w:leader="none" w:pos="9072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tabs>
          <w:tab w:val="center" w:leader="none" w:pos="4536"/>
          <w:tab w:val="right" w:leader="none" w:pos="9072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2010"/>
        <w:gridCol w:w="105"/>
        <w:gridCol w:w="1380"/>
        <w:gridCol w:w="1380"/>
        <w:gridCol w:w="1380"/>
        <w:gridCol w:w="1380"/>
        <w:gridCol w:w="1380"/>
        <w:tblGridChange w:id="0">
          <w:tblGrid>
            <w:gridCol w:w="2025"/>
            <w:gridCol w:w="2010"/>
            <w:gridCol w:w="105"/>
            <w:gridCol w:w="1380"/>
            <w:gridCol w:w="1380"/>
            <w:gridCol w:w="1380"/>
            <w:gridCol w:w="1380"/>
            <w:gridCol w:w="1380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  <w:b w:val="1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highlight w:val="white"/>
                <w:rtl w:val="0"/>
              </w:rPr>
              <w:t xml:space="preserve">Lunde skole</w:t>
            </w:r>
          </w:p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  <w:b w:val="1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highlight w:val="white"/>
                <w:rtl w:val="0"/>
              </w:rPr>
              <w:t xml:space="preserve">4640 Søgne</w:t>
            </w:r>
          </w:p>
          <w:p w:rsidR="00000000" w:rsidDel="00000000" w:rsidP="00000000" w:rsidRDefault="00000000" w:rsidRPr="00000000" w14:paraId="00000047">
            <w:pPr>
              <w:rPr>
                <w:rFonts w:ascii="Arial Narrow" w:cs="Arial Narrow" w:eastAsia="Arial Narrow" w:hAnsi="Arial Narrow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center" w:leader="none" w:pos="4536"/>
                <w:tab w:val="right" w:leader="none" w:pos="9072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Tlf: 38055950 </w:t>
            </w:r>
          </w:p>
          <w:p w:rsidR="00000000" w:rsidDel="00000000" w:rsidP="00000000" w:rsidRDefault="00000000" w:rsidRPr="00000000" w14:paraId="00000049">
            <w:pPr>
              <w:tabs>
                <w:tab w:val="center" w:leader="none" w:pos="4536"/>
                <w:tab w:val="right" w:leader="none" w:pos="9072"/>
              </w:tabs>
              <w:rPr>
                <w:rFonts w:ascii="Arial Narrow" w:cs="Arial Narrow" w:eastAsia="Arial Narrow" w:hAnsi="Arial Narrow"/>
                <w:b w:val="1"/>
                <w:highlight w:val="whit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008cba"/>
                  <w:sz w:val="15"/>
                  <w:szCs w:val="15"/>
                  <w:highlight w:val="white"/>
                  <w:u w:val="single"/>
                  <w:rtl w:val="0"/>
                </w:rPr>
                <w:t xml:space="preserve">https://www.minskole.no/lundeskole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b w:val="1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highlight w:val="white"/>
                <w:rtl w:val="0"/>
              </w:rPr>
              <w:t xml:space="preserve">Mailadresser:</w:t>
            </w:r>
          </w:p>
          <w:p w:rsidR="00000000" w:rsidDel="00000000" w:rsidP="00000000" w:rsidRDefault="00000000" w:rsidRPr="00000000" w14:paraId="0000004B">
            <w:pPr>
              <w:rPr>
                <w:rFonts w:ascii="Arial Narrow" w:cs="Arial Narrow" w:eastAsia="Arial Narrow" w:hAnsi="Arial Narrow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 Narrow" w:cs="Arial Narrow" w:eastAsia="Arial Narrow" w:hAnsi="Arial Narrow"/>
                <w:highlight w:val="white"/>
              </w:rPr>
            </w:pPr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highlight w:val="white"/>
                  <w:u w:val="single"/>
                  <w:rtl w:val="0"/>
                </w:rPr>
                <w:t xml:space="preserve">heidi.softeland@kristiansand.kommune.no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 Narrow" w:cs="Arial Narrow" w:eastAsia="Arial Narrow" w:hAnsi="Arial Narrow"/>
                <w:highlight w:val="white"/>
              </w:rPr>
            </w:pPr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highlight w:val="white"/>
                  <w:u w:val="single"/>
                  <w:rtl w:val="0"/>
                </w:rPr>
                <w:t xml:space="preserve">sturla.ertzeid@kristiansand.kommune.no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        </w:t>
      </w:r>
    </w:p>
    <w:tbl>
      <w:tblPr>
        <w:tblStyle w:val="Table4"/>
        <w:tblW w:w="10935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35"/>
        <w:tblGridChange w:id="0">
          <w:tblGrid>
            <w:gridCol w:w="10935"/>
          </w:tblGrid>
        </w:tblGridChange>
      </w:tblGrid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4B ny elev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br w:type="textWrapping"/>
              <w:t xml:space="preserve">Vi ønsker Abdallah velkommen til 4B. Han begynner mandag 12. februar. Husk å inkludere han i bursdager og ellers på fritiden. Nye klasselister blir sendt hjem.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Vi ønsker alle en riktig god vinterferie. Sees igjen mandag 26. februar 🙂</w:t>
            </w:r>
          </w:p>
        </w:tc>
      </w:tr>
    </w:tbl>
    <w:p w:rsidR="00000000" w:rsidDel="00000000" w:rsidP="00000000" w:rsidRDefault="00000000" w:rsidRPr="00000000" w14:paraId="00000059">
      <w:pPr>
        <w:tabs>
          <w:tab w:val="center" w:leader="none" w:pos="4536"/>
          <w:tab w:val="right" w:leader="none" w:pos="9072"/>
        </w:tabs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0.78740157480524" w:top="459" w:left="357" w:right="39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https//www.minskole.no/lundeskole" TargetMode="External"/><Relationship Id="rId10" Type="http://schemas.openxmlformats.org/officeDocument/2006/relationships/image" Target="media/image5.png"/><Relationship Id="rId13" Type="http://schemas.openxmlformats.org/officeDocument/2006/relationships/hyperlink" Target="mailto:sturla.ertzeid@kristiansand.kommune.no" TargetMode="External"/><Relationship Id="rId12" Type="http://schemas.openxmlformats.org/officeDocument/2006/relationships/hyperlink" Target="mailto:heidi.softeland@kristiansand.kommune.n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